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06" w:rsidRDefault="00011738">
      <w:r>
        <w:t>Dear Mr. Cristian Gruttke,</w:t>
      </w:r>
    </w:p>
    <w:p w:rsidR="00011738" w:rsidRDefault="00011738">
      <w:r>
        <w:t>Regarding your letter concerning some questions about financing mechanisms of cardiologic diseases and medicines for treatment</w:t>
      </w:r>
      <w:r w:rsidR="006F2AA4">
        <w:t xml:space="preserve"> of them </w:t>
      </w:r>
      <w:r>
        <w:t>under The Healthcare State Programs in Georgia, we would like to inform</w:t>
      </w:r>
      <w:r w:rsidR="00763B25">
        <w:t xml:space="preserve"> you </w:t>
      </w:r>
      <w:r w:rsidR="006F2AA4">
        <w:t xml:space="preserve">about </w:t>
      </w:r>
      <w:r w:rsidR="00763B25">
        <w:t>the following</w:t>
      </w:r>
      <w:r w:rsidR="006F2AA4">
        <w:t>s</w:t>
      </w:r>
      <w:r w:rsidR="00763B25">
        <w:t>:</w:t>
      </w:r>
    </w:p>
    <w:p w:rsidR="00763B25" w:rsidRDefault="00763B25">
      <w:r w:rsidRPr="006F2AA4">
        <w:rPr>
          <w:b/>
        </w:rPr>
        <w:t>2.a.</w:t>
      </w:r>
      <w:r>
        <w:t xml:space="preserve"> Medicines – Ass100, Simvastatin, Amlodipine and Ramipril are available in Georgia. Please, see the the registration </w:t>
      </w:r>
      <w:r w:rsidR="006F2AA4">
        <w:t xml:space="preserve">chart </w:t>
      </w:r>
      <w:r>
        <w:t>of them as the attachments (Att. N1,</w:t>
      </w:r>
      <w:r w:rsidR="00C6739C">
        <w:t xml:space="preserve"> </w:t>
      </w:r>
      <w:r>
        <w:t>N2,</w:t>
      </w:r>
      <w:r w:rsidR="00C6739C">
        <w:t xml:space="preserve"> </w:t>
      </w:r>
      <w:r>
        <w:t>N3,</w:t>
      </w:r>
      <w:r w:rsidR="00C6739C">
        <w:t xml:space="preserve"> </w:t>
      </w:r>
      <w:r>
        <w:t>N4).</w:t>
      </w:r>
      <w:r w:rsidR="00C6739C">
        <w:t xml:space="preserve"> </w:t>
      </w:r>
      <w:r w:rsidR="006F2AA4">
        <w:t>Besides</w:t>
      </w:r>
      <w:r w:rsidR="00C6739C">
        <w:t>,</w:t>
      </w:r>
      <w:r w:rsidR="005149B5">
        <w:t xml:space="preserve"> the </w:t>
      </w:r>
      <w:r w:rsidR="006F2AA4">
        <w:t>cost</w:t>
      </w:r>
      <w:r w:rsidR="005149B5">
        <w:t xml:space="preserve"> </w:t>
      </w:r>
      <w:r w:rsidR="007E1545">
        <w:t>of</w:t>
      </w:r>
      <w:r w:rsidR="00C6739C">
        <w:t xml:space="preserve"> </w:t>
      </w:r>
      <w:r w:rsidR="007E1545">
        <w:t>Ass</w:t>
      </w:r>
      <w:r w:rsidR="005149B5">
        <w:t xml:space="preserve"> </w:t>
      </w:r>
      <w:r w:rsidR="007E1545">
        <w:t>1</w:t>
      </w:r>
      <w:r w:rsidR="005149B5">
        <w:t>00,</w:t>
      </w:r>
      <w:r w:rsidR="009A4D77">
        <w:t xml:space="preserve"> </w:t>
      </w:r>
      <w:r w:rsidR="007E1545">
        <w:t xml:space="preserve">Simvastatin and Ramipril </w:t>
      </w:r>
      <w:r w:rsidR="005149B5">
        <w:t>(</w:t>
      </w:r>
      <w:r w:rsidR="005149B5" w:rsidRPr="006F2AA4">
        <w:rPr>
          <w:b/>
        </w:rPr>
        <w:t>2.c.</w:t>
      </w:r>
      <w:r w:rsidR="005149B5">
        <w:t xml:space="preserve">) </w:t>
      </w:r>
      <w:r w:rsidR="00C6739C">
        <w:t>are</w:t>
      </w:r>
      <w:r w:rsidR="007E1545">
        <w:t xml:space="preserve">n’t covered by </w:t>
      </w:r>
      <w:r w:rsidR="009A4D77">
        <w:t xml:space="preserve">The </w:t>
      </w:r>
      <w:r w:rsidR="007E1545">
        <w:t>State Programs</w:t>
      </w:r>
      <w:r w:rsidR="009A4D77">
        <w:t xml:space="preserve"> but</w:t>
      </w:r>
      <w:r w:rsidR="005149B5">
        <w:t xml:space="preserve"> </w:t>
      </w:r>
      <w:r w:rsidR="007E1545">
        <w:t xml:space="preserve">Amlodipine is free for social vulnerable citizens and </w:t>
      </w:r>
      <w:r w:rsidR="005149B5">
        <w:t xml:space="preserve">also, </w:t>
      </w:r>
      <w:r w:rsidR="009A4D77">
        <w:t>there are</w:t>
      </w:r>
      <w:r w:rsidR="005149B5">
        <w:t xml:space="preserve"> s</w:t>
      </w:r>
      <w:r w:rsidR="005149B5" w:rsidRPr="005149B5">
        <w:t>et aside</w:t>
      </w:r>
      <w:r w:rsidR="005149B5">
        <w:t xml:space="preserve"> </w:t>
      </w:r>
      <w:r w:rsidR="007E1545">
        <w:t xml:space="preserve">50% copayment for </w:t>
      </w:r>
      <w:r w:rsidR="007E1545" w:rsidRPr="007E1545">
        <w:t>retirement pe</w:t>
      </w:r>
      <w:r w:rsidR="005149B5">
        <w:t>r</w:t>
      </w:r>
      <w:r w:rsidR="007E1545">
        <w:t>sons</w:t>
      </w:r>
      <w:r w:rsidR="009A4D77">
        <w:t xml:space="preserve"> of country</w:t>
      </w:r>
      <w:r w:rsidR="007E1545">
        <w:t>.</w:t>
      </w:r>
    </w:p>
    <w:p w:rsidR="00763B25" w:rsidRDefault="00A16D4C">
      <w:r w:rsidRPr="00A16D4C">
        <w:t xml:space="preserve">As for blood </w:t>
      </w:r>
      <w:r>
        <w:t>screening test</w:t>
      </w:r>
      <w:r w:rsidRPr="00A16D4C">
        <w:t xml:space="preserve"> </w:t>
      </w:r>
      <w:r>
        <w:t>and blood pressure measurement (</w:t>
      </w:r>
      <w:r w:rsidRPr="008C18A3">
        <w:rPr>
          <w:b/>
        </w:rPr>
        <w:t>2.e; 2.f</w:t>
      </w:r>
      <w:r>
        <w:t xml:space="preserve">)are </w:t>
      </w:r>
      <w:r w:rsidRPr="00A16D4C">
        <w:t>provided</w:t>
      </w:r>
      <w:r>
        <w:t xml:space="preserve"> by </w:t>
      </w:r>
      <w:r w:rsidRPr="00A16D4C">
        <w:t>the Universal Health</w:t>
      </w:r>
      <w:r>
        <w:t>care</w:t>
      </w:r>
      <w:r w:rsidRPr="00A16D4C">
        <w:t xml:space="preserve"> Program</w:t>
      </w:r>
      <w:r>
        <w:t xml:space="preserve"> if the citizen is involve in the relevant package of the program</w:t>
      </w:r>
      <w:r w:rsidR="00555649">
        <w:t>.</w:t>
      </w:r>
    </w:p>
    <w:p w:rsidR="008C18A3" w:rsidRDefault="008C18A3">
      <w:r w:rsidRPr="008C18A3">
        <w:t xml:space="preserve">As for the </w:t>
      </w:r>
      <w:r>
        <w:t xml:space="preserve">cost of the </w:t>
      </w:r>
      <w:r w:rsidRPr="008C18A3">
        <w:t>above</w:t>
      </w:r>
      <w:r w:rsidR="00773592">
        <w:t xml:space="preserve"> </w:t>
      </w:r>
      <w:bookmarkStart w:id="0" w:name="_GoBack"/>
      <w:bookmarkEnd w:id="0"/>
      <w:r w:rsidRPr="008C18A3">
        <w:t xml:space="preserve">mentioned medicines and medical services outside </w:t>
      </w:r>
      <w:r>
        <w:t xml:space="preserve">the </w:t>
      </w:r>
      <w:r w:rsidRPr="008C18A3">
        <w:t>state programs, the competence</w:t>
      </w:r>
      <w:r>
        <w:t xml:space="preserve"> </w:t>
      </w:r>
      <w:r w:rsidRPr="008C18A3">
        <w:t>goes beyond of the Ministry</w:t>
      </w:r>
      <w:r>
        <w:t xml:space="preserve"> of Health of Georgia.</w:t>
      </w:r>
    </w:p>
    <w:p w:rsidR="008D4F70" w:rsidRDefault="008C18A3" w:rsidP="008D4F70">
      <w:r>
        <w:t>Also, please, be inform</w:t>
      </w:r>
      <w:r w:rsidR="008D4F70">
        <w:t>ed</w:t>
      </w:r>
      <w:r>
        <w:t xml:space="preserve"> that </w:t>
      </w:r>
      <w:r w:rsidR="008D4F70">
        <w:t xml:space="preserve">the cost of services that are not covered by the Healthcare State programs may be considered by the Commission within the "referral service" </w:t>
      </w:r>
      <w:r w:rsidR="008D4F70" w:rsidRPr="008D4F70">
        <w:t>established for decision of relevant medical assistance</w:t>
      </w:r>
      <w:r w:rsidR="008D4F70">
        <w:t>.</w:t>
      </w:r>
    </w:p>
    <w:p w:rsidR="008C18A3" w:rsidRDefault="008D4F70" w:rsidP="008D4F70">
      <w:r>
        <w:t>After analyzing the presented data, the Commission will consider the possibility of financing the applicants and defines the expediency of them.</w:t>
      </w:r>
    </w:p>
    <w:p w:rsidR="00EB25A7" w:rsidRDefault="00EB25A7" w:rsidP="008D4F70">
      <w:r>
        <w:t>Sincerely,</w:t>
      </w:r>
    </w:p>
    <w:p w:rsidR="00EB25A7" w:rsidRDefault="00EB25A7" w:rsidP="008D4F70"/>
    <w:p w:rsidR="00EB25A7" w:rsidRDefault="00EB25A7" w:rsidP="008D4F70"/>
    <w:sectPr w:rsidR="00EB25A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38"/>
    <w:rsid w:val="00011738"/>
    <w:rsid w:val="00403A06"/>
    <w:rsid w:val="005149B5"/>
    <w:rsid w:val="00555649"/>
    <w:rsid w:val="006A0705"/>
    <w:rsid w:val="006F2AA4"/>
    <w:rsid w:val="00763B25"/>
    <w:rsid w:val="00773592"/>
    <w:rsid w:val="007E1545"/>
    <w:rsid w:val="008C18A3"/>
    <w:rsid w:val="008D4F70"/>
    <w:rsid w:val="009A4D77"/>
    <w:rsid w:val="00A16D4C"/>
    <w:rsid w:val="00C6739C"/>
    <w:rsid w:val="00EB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Gvantsa Gasviani</cp:lastModifiedBy>
  <cp:revision>12</cp:revision>
  <dcterms:created xsi:type="dcterms:W3CDTF">2018-08-29T11:47:00Z</dcterms:created>
  <dcterms:modified xsi:type="dcterms:W3CDTF">2018-08-29T13:26:00Z</dcterms:modified>
</cp:coreProperties>
</file>